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53D95" w14:textId="6CED9462" w:rsidR="00630A88" w:rsidRPr="007C4190" w:rsidRDefault="00630A88" w:rsidP="007C4190">
      <w:pPr>
        <w:jc w:val="center"/>
        <w:rPr>
          <w:b/>
          <w:bCs/>
          <w:sz w:val="24"/>
          <w:szCs w:val="24"/>
        </w:rPr>
      </w:pPr>
      <w:r w:rsidRPr="007C4190">
        <w:rPr>
          <w:b/>
          <w:bCs/>
          <w:sz w:val="24"/>
          <w:szCs w:val="24"/>
        </w:rPr>
        <w:t>KONKURS – SPONSORZY</w:t>
      </w:r>
      <w:r w:rsidR="00A9214C" w:rsidRPr="007C4190">
        <w:rPr>
          <w:b/>
          <w:bCs/>
          <w:sz w:val="24"/>
          <w:szCs w:val="24"/>
        </w:rPr>
        <w:t xml:space="preserve"> I PARTNERZY</w:t>
      </w:r>
      <w:r w:rsidRPr="007C4190">
        <w:rPr>
          <w:b/>
          <w:bCs/>
          <w:sz w:val="24"/>
          <w:szCs w:val="24"/>
        </w:rPr>
        <w:t xml:space="preserve"> TYTULARNI ROZGRYWEK ZZPN</w:t>
      </w:r>
    </w:p>
    <w:p w14:paraId="439A5FCB" w14:textId="349D0890" w:rsidR="00630A88" w:rsidRDefault="00630A88" w:rsidP="00630A88">
      <w:pPr>
        <w:jc w:val="both"/>
      </w:pPr>
      <w:r w:rsidRPr="00630A88">
        <w:t>Z</w:t>
      </w:r>
      <w:r>
        <w:t xml:space="preserve">achodniopomorski </w:t>
      </w:r>
      <w:r w:rsidRPr="00630A88">
        <w:t>Z</w:t>
      </w:r>
      <w:r>
        <w:t xml:space="preserve">wiązek </w:t>
      </w:r>
      <w:r w:rsidRPr="00630A88">
        <w:t>P</w:t>
      </w:r>
      <w:r>
        <w:t xml:space="preserve">iłki </w:t>
      </w:r>
      <w:r w:rsidRPr="00630A88">
        <w:t>N</w:t>
      </w:r>
      <w:r>
        <w:t>ożnej serdecznie zaprasza zainteresowane firmy do składania ofert</w:t>
      </w:r>
      <w:r w:rsidR="00FF074B">
        <w:t xml:space="preserve"> i propozycji współpracy</w:t>
      </w:r>
      <w:r>
        <w:t xml:space="preserve"> w konkursie na SPONSORÓW TYTULARNYCH rozgrywek ZZPN w </w:t>
      </w:r>
      <w:r w:rsidR="00FF074B">
        <w:t xml:space="preserve">nowym </w:t>
      </w:r>
      <w:r>
        <w:t>sezonie</w:t>
      </w:r>
      <w:r w:rsidR="00FF074B">
        <w:t xml:space="preserve"> rozgrywkowym</w:t>
      </w:r>
      <w:r>
        <w:t xml:space="preserve"> 2024/2025:</w:t>
      </w:r>
    </w:p>
    <w:p w14:paraId="761EB98D" w14:textId="0A6496AF" w:rsidR="00630A88" w:rsidRDefault="00630A88" w:rsidP="00630A88">
      <w:pPr>
        <w:pStyle w:val="Akapitzlist"/>
        <w:numPr>
          <w:ilvl w:val="0"/>
          <w:numId w:val="1"/>
        </w:numPr>
        <w:jc w:val="both"/>
      </w:pPr>
      <w:r>
        <w:t>IV LIGA</w:t>
      </w:r>
      <w:r w:rsidR="00A9214C">
        <w:t xml:space="preserve"> – wybrane aspekty</w:t>
      </w:r>
    </w:p>
    <w:p w14:paraId="100684C8" w14:textId="3355EC2F" w:rsidR="00630A88" w:rsidRDefault="00FF074B" w:rsidP="00FF074B">
      <w:pPr>
        <w:pStyle w:val="Akapitzlist"/>
        <w:numPr>
          <w:ilvl w:val="0"/>
          <w:numId w:val="2"/>
        </w:numPr>
        <w:jc w:val="both"/>
      </w:pPr>
      <w:r>
        <w:t>Współfinansowanie programu</w:t>
      </w:r>
      <w:r w:rsidR="00A9214C">
        <w:t xml:space="preserve"> na kanale FB/YouTube „MAGAZYN</w:t>
      </w:r>
      <w:r>
        <w:t xml:space="preserve"> IV Liga</w:t>
      </w:r>
      <w:r w:rsidR="00A9214C">
        <w:t xml:space="preserve"> ZZPN”</w:t>
      </w:r>
    </w:p>
    <w:p w14:paraId="6AC5D3A3" w14:textId="1DF1BA75" w:rsidR="00FF074B" w:rsidRDefault="00A9214C" w:rsidP="00FF074B">
      <w:pPr>
        <w:pStyle w:val="Akapitzlist"/>
        <w:numPr>
          <w:ilvl w:val="0"/>
          <w:numId w:val="2"/>
        </w:numPr>
        <w:jc w:val="both"/>
      </w:pPr>
      <w:bookmarkStart w:id="0" w:name="_Hlk164268101"/>
      <w:r>
        <w:t>Propozycja</w:t>
      </w:r>
      <w:r w:rsidR="00FF074B">
        <w:t xml:space="preserve"> piłki meczowej rozgrywek oraz</w:t>
      </w:r>
      <w:r w:rsidR="007906AC">
        <w:t>/lub</w:t>
      </w:r>
      <w:r w:rsidR="00FF074B">
        <w:t xml:space="preserve"> innego sprzętu sportowego</w:t>
      </w:r>
      <w:r>
        <w:t xml:space="preserve"> dla klubów</w:t>
      </w:r>
    </w:p>
    <w:p w14:paraId="7DF397BC" w14:textId="7FC8812E" w:rsidR="00FF074B" w:rsidRDefault="00A9214C" w:rsidP="00FF074B">
      <w:pPr>
        <w:pStyle w:val="Akapitzlist"/>
        <w:numPr>
          <w:ilvl w:val="0"/>
          <w:numId w:val="2"/>
        </w:numPr>
        <w:jc w:val="both"/>
      </w:pPr>
      <w:r>
        <w:t>Pozostałe w</w:t>
      </w:r>
      <w:r w:rsidR="00FF074B">
        <w:t>sparcie organizacyjno-finansowe klubów</w:t>
      </w:r>
    </w:p>
    <w:p w14:paraId="4974AB6D" w14:textId="796B28C9" w:rsidR="007906AC" w:rsidRDefault="007906AC" w:rsidP="00FF074B">
      <w:pPr>
        <w:pStyle w:val="Akapitzlist"/>
        <w:numPr>
          <w:ilvl w:val="0"/>
          <w:numId w:val="2"/>
        </w:numPr>
        <w:jc w:val="both"/>
      </w:pPr>
      <w:r>
        <w:t>Inne propozycje współpracy</w:t>
      </w:r>
    </w:p>
    <w:bookmarkEnd w:id="0"/>
    <w:p w14:paraId="3594AC4D" w14:textId="77777777" w:rsidR="00FF074B" w:rsidRDefault="00FF074B" w:rsidP="00630A88">
      <w:pPr>
        <w:pStyle w:val="Akapitzlist"/>
        <w:jc w:val="both"/>
      </w:pPr>
    </w:p>
    <w:p w14:paraId="2BF27EA4" w14:textId="51D6BB85" w:rsidR="00630A88" w:rsidRDefault="00630A88" w:rsidP="00630A88">
      <w:pPr>
        <w:pStyle w:val="Akapitzlist"/>
        <w:numPr>
          <w:ilvl w:val="0"/>
          <w:numId w:val="1"/>
        </w:numPr>
        <w:jc w:val="both"/>
      </w:pPr>
      <w:r>
        <w:t>KLASA OKRĘGOWA</w:t>
      </w:r>
      <w:r w:rsidR="007C4190">
        <w:t xml:space="preserve"> </w:t>
      </w:r>
      <w:r w:rsidR="007906AC">
        <w:t>– wybrane aspekty</w:t>
      </w:r>
    </w:p>
    <w:p w14:paraId="51DF7CBA" w14:textId="77777777" w:rsidR="00A9214C" w:rsidRDefault="00A9214C" w:rsidP="00A9214C">
      <w:pPr>
        <w:pStyle w:val="Akapitzlist"/>
        <w:numPr>
          <w:ilvl w:val="0"/>
          <w:numId w:val="2"/>
        </w:numPr>
        <w:jc w:val="both"/>
      </w:pPr>
      <w:bookmarkStart w:id="1" w:name="_Hlk164268134"/>
      <w:r>
        <w:t>Propozycja piłki meczowej rozgrywek oraz innego sprzętu sportowego dla klubów</w:t>
      </w:r>
    </w:p>
    <w:p w14:paraId="05C0C497" w14:textId="4A10AFDB" w:rsidR="00A9214C" w:rsidRDefault="00A9214C" w:rsidP="00A9214C">
      <w:pPr>
        <w:pStyle w:val="Akapitzlist"/>
        <w:numPr>
          <w:ilvl w:val="0"/>
          <w:numId w:val="2"/>
        </w:numPr>
        <w:jc w:val="both"/>
      </w:pPr>
      <w:r>
        <w:t>Pozostałe wsparcie organizacyjno-finansowe klubó</w:t>
      </w:r>
      <w:r w:rsidR="00130B67">
        <w:t>w</w:t>
      </w:r>
    </w:p>
    <w:p w14:paraId="4A2AF3A2" w14:textId="4E368ED8" w:rsidR="00A9214C" w:rsidRDefault="007906AC" w:rsidP="00130B67">
      <w:pPr>
        <w:pStyle w:val="Akapitzlist"/>
        <w:numPr>
          <w:ilvl w:val="0"/>
          <w:numId w:val="2"/>
        </w:numPr>
        <w:jc w:val="both"/>
      </w:pPr>
      <w:r>
        <w:t>Inne propozycje współpracy</w:t>
      </w:r>
    </w:p>
    <w:bookmarkEnd w:id="1"/>
    <w:p w14:paraId="2EDC1DB3" w14:textId="77777777" w:rsidR="00A9214C" w:rsidRDefault="00A9214C" w:rsidP="00630A88">
      <w:pPr>
        <w:pStyle w:val="Akapitzlist"/>
        <w:jc w:val="both"/>
      </w:pPr>
    </w:p>
    <w:p w14:paraId="30A5A3C5" w14:textId="2EFFC442" w:rsidR="00630A88" w:rsidRDefault="00630A88" w:rsidP="00630A88">
      <w:pPr>
        <w:pStyle w:val="Akapitzlist"/>
        <w:numPr>
          <w:ilvl w:val="0"/>
          <w:numId w:val="1"/>
        </w:numPr>
        <w:jc w:val="both"/>
      </w:pPr>
      <w:r>
        <w:t>KLASA A i B</w:t>
      </w:r>
      <w:r w:rsidR="007C4190">
        <w:t xml:space="preserve"> </w:t>
      </w:r>
      <w:r w:rsidR="007906AC">
        <w:t>– wybrane aspekty</w:t>
      </w:r>
    </w:p>
    <w:p w14:paraId="1F6D54D9" w14:textId="77777777" w:rsidR="00A9214C" w:rsidRDefault="00A9214C" w:rsidP="00A9214C">
      <w:pPr>
        <w:pStyle w:val="Akapitzlist"/>
        <w:numPr>
          <w:ilvl w:val="0"/>
          <w:numId w:val="2"/>
        </w:numPr>
        <w:jc w:val="both"/>
      </w:pPr>
      <w:r>
        <w:t>Propozycja piłki meczowej rozgrywek oraz innego sprzętu sportowego dla klubów</w:t>
      </w:r>
    </w:p>
    <w:p w14:paraId="405CC23A" w14:textId="77777777" w:rsidR="00A9214C" w:rsidRDefault="00A9214C" w:rsidP="00A9214C">
      <w:pPr>
        <w:pStyle w:val="Akapitzlist"/>
        <w:numPr>
          <w:ilvl w:val="0"/>
          <w:numId w:val="2"/>
        </w:numPr>
        <w:jc w:val="both"/>
      </w:pPr>
      <w:r>
        <w:t xml:space="preserve">Pozostałe wsparcie organizacyjno-finansowe klubów – liczba drużyn ... </w:t>
      </w:r>
    </w:p>
    <w:p w14:paraId="41940A28" w14:textId="6C465F46" w:rsidR="00A9214C" w:rsidRDefault="007906AC" w:rsidP="00130B67">
      <w:pPr>
        <w:pStyle w:val="Akapitzlist"/>
        <w:numPr>
          <w:ilvl w:val="0"/>
          <w:numId w:val="2"/>
        </w:numPr>
        <w:jc w:val="both"/>
      </w:pPr>
      <w:r>
        <w:t>Inne propozycje współpracy</w:t>
      </w:r>
    </w:p>
    <w:p w14:paraId="6551A9A2" w14:textId="77777777" w:rsidR="007536E5" w:rsidRDefault="007536E5" w:rsidP="007536E5">
      <w:pPr>
        <w:pStyle w:val="Akapitzlist"/>
        <w:ind w:left="1440"/>
        <w:jc w:val="both"/>
      </w:pPr>
    </w:p>
    <w:p w14:paraId="3E1EC573" w14:textId="053ED400" w:rsidR="007536E5" w:rsidRDefault="007536E5" w:rsidP="007536E5">
      <w:pPr>
        <w:pStyle w:val="Akapitzlist"/>
        <w:numPr>
          <w:ilvl w:val="0"/>
          <w:numId w:val="1"/>
        </w:numPr>
        <w:jc w:val="both"/>
      </w:pPr>
      <w:r>
        <w:t>Puchar Polski ZZPN</w:t>
      </w:r>
      <w:r>
        <w:t xml:space="preserve"> – wybrane aspekty</w:t>
      </w:r>
    </w:p>
    <w:p w14:paraId="3D89917D" w14:textId="5DDC696A" w:rsidR="007536E5" w:rsidRDefault="007536E5" w:rsidP="007536E5">
      <w:pPr>
        <w:pStyle w:val="Akapitzlist"/>
        <w:numPr>
          <w:ilvl w:val="0"/>
          <w:numId w:val="2"/>
        </w:numPr>
        <w:jc w:val="both"/>
      </w:pPr>
      <w:r>
        <w:t xml:space="preserve">Propozycja </w:t>
      </w:r>
      <w:r>
        <w:t>nagród indywidualnych i drużynowych</w:t>
      </w:r>
    </w:p>
    <w:p w14:paraId="3847939A" w14:textId="282F3A16" w:rsidR="007536E5" w:rsidRDefault="007536E5" w:rsidP="007536E5">
      <w:pPr>
        <w:pStyle w:val="Akapitzlist"/>
        <w:numPr>
          <w:ilvl w:val="0"/>
          <w:numId w:val="2"/>
        </w:numPr>
        <w:jc w:val="both"/>
      </w:pPr>
      <w:r>
        <w:t>Inne propozycje współpracy</w:t>
      </w:r>
    </w:p>
    <w:p w14:paraId="3744B154" w14:textId="77777777" w:rsidR="00A9214C" w:rsidRDefault="00A9214C" w:rsidP="00A9214C">
      <w:pPr>
        <w:pStyle w:val="Akapitzlist"/>
        <w:jc w:val="both"/>
      </w:pPr>
    </w:p>
    <w:p w14:paraId="2CB23C3A" w14:textId="79EB9B9F" w:rsidR="00630A88" w:rsidRDefault="00630A88" w:rsidP="00630A88">
      <w:pPr>
        <w:pStyle w:val="Akapitzlist"/>
        <w:numPr>
          <w:ilvl w:val="0"/>
          <w:numId w:val="1"/>
        </w:numPr>
        <w:jc w:val="both"/>
      </w:pPr>
      <w:r>
        <w:t>ROZGRYWKI DZIECI – PIERWSZA PIŁKA</w:t>
      </w:r>
      <w:r w:rsidR="007C4190">
        <w:t xml:space="preserve"> -</w:t>
      </w:r>
    </w:p>
    <w:p w14:paraId="0171DFE6" w14:textId="4549BE97" w:rsidR="007C4190" w:rsidRDefault="007C4190" w:rsidP="007C4190">
      <w:pPr>
        <w:pStyle w:val="Akapitzlist"/>
        <w:numPr>
          <w:ilvl w:val="0"/>
          <w:numId w:val="3"/>
        </w:numPr>
        <w:jc w:val="both"/>
      </w:pPr>
      <w:r>
        <w:t>Wsparcie organizacyjno-finansowe turniejów drużyn dziecięcych</w:t>
      </w:r>
    </w:p>
    <w:p w14:paraId="57D6E15E" w14:textId="074C3FC2" w:rsidR="007C4190" w:rsidRDefault="007C4190" w:rsidP="007C4190">
      <w:pPr>
        <w:pStyle w:val="Akapitzlist"/>
        <w:numPr>
          <w:ilvl w:val="0"/>
          <w:numId w:val="3"/>
        </w:numPr>
        <w:jc w:val="both"/>
      </w:pPr>
      <w:r>
        <w:t>Propozycja zakupu bramek dla kategorii SKRZAT / ŻAK / ORLIK</w:t>
      </w:r>
    </w:p>
    <w:p w14:paraId="6E626707" w14:textId="6CA75B51" w:rsidR="00630A88" w:rsidRDefault="007906AC" w:rsidP="00630A88">
      <w:pPr>
        <w:pStyle w:val="Akapitzlist"/>
        <w:numPr>
          <w:ilvl w:val="0"/>
          <w:numId w:val="3"/>
        </w:numPr>
        <w:jc w:val="both"/>
      </w:pPr>
      <w:r>
        <w:t>Inne propozycje współpracy</w:t>
      </w:r>
    </w:p>
    <w:p w14:paraId="411C3B4D" w14:textId="77777777" w:rsidR="00083BFD" w:rsidRPr="00083BFD" w:rsidRDefault="00083BFD" w:rsidP="00083BFD">
      <w:pPr>
        <w:shd w:val="clear" w:color="auto" w:fill="FFFFFF"/>
        <w:tabs>
          <w:tab w:val="left" w:pos="562"/>
        </w:tabs>
        <w:spacing w:line="360" w:lineRule="auto"/>
        <w:jc w:val="both"/>
        <w:rPr>
          <w:rStyle w:val="Pogrubienie"/>
          <w:rFonts w:eastAsia="Times New Roman" w:cstheme="minorHAnsi"/>
          <w:b w:val="0"/>
          <w:lang w:eastAsia="pl-PL"/>
        </w:rPr>
      </w:pPr>
      <w:r w:rsidRPr="00083BFD">
        <w:rPr>
          <w:rStyle w:val="Pogrubienie"/>
          <w:rFonts w:eastAsia="Times New Roman" w:cstheme="minorHAnsi"/>
          <w:b w:val="0"/>
          <w:lang w:eastAsia="pl-PL"/>
        </w:rPr>
        <w:t>W ramach oferty sponsorskiej proponujemy m.in.:</w:t>
      </w:r>
    </w:p>
    <w:p w14:paraId="731BD3B5" w14:textId="7AE05F02" w:rsidR="00083BFD" w:rsidRPr="00083BFD" w:rsidRDefault="00083BFD" w:rsidP="00083BFD">
      <w:pPr>
        <w:pStyle w:val="Bezodstpw"/>
        <w:numPr>
          <w:ilvl w:val="0"/>
          <w:numId w:val="4"/>
        </w:numPr>
        <w:rPr>
          <w:rStyle w:val="Pogrubienie"/>
          <w:rFonts w:eastAsia="Times New Roman" w:cstheme="minorHAnsi"/>
          <w:b w:val="0"/>
          <w:lang w:eastAsia="pl-PL"/>
        </w:rPr>
      </w:pPr>
      <w:r w:rsidRPr="00083BFD">
        <w:rPr>
          <w:rStyle w:val="oypena"/>
          <w:rFonts w:cstheme="minorHAnsi"/>
          <w:color w:val="000000"/>
        </w:rPr>
        <w:t>Ekspozycję marki w mediach społecznościowych ZZPN i klubów uczestniczących w rozgrywkach.</w:t>
      </w:r>
    </w:p>
    <w:p w14:paraId="0D95C5B0" w14:textId="77777777" w:rsidR="00083BFD" w:rsidRPr="00083BFD" w:rsidRDefault="00083BFD" w:rsidP="00083BFD">
      <w:pPr>
        <w:pStyle w:val="Bezodstpw"/>
        <w:numPr>
          <w:ilvl w:val="0"/>
          <w:numId w:val="4"/>
        </w:numPr>
        <w:rPr>
          <w:rStyle w:val="Pogrubienie"/>
          <w:rFonts w:eastAsia="Times New Roman" w:cstheme="minorHAnsi"/>
          <w:b w:val="0"/>
          <w:lang w:eastAsia="pl-PL"/>
        </w:rPr>
      </w:pPr>
      <w:r w:rsidRPr="00083BFD">
        <w:rPr>
          <w:rStyle w:val="Pogrubienie"/>
          <w:rFonts w:eastAsia="Times New Roman" w:cstheme="minorHAnsi"/>
          <w:b w:val="0"/>
          <w:lang w:eastAsia="pl-PL"/>
        </w:rPr>
        <w:t>L</w:t>
      </w:r>
      <w:r w:rsidRPr="00083BFD">
        <w:rPr>
          <w:rStyle w:val="oypena"/>
          <w:rFonts w:cstheme="minorHAnsi"/>
          <w:color w:val="000000"/>
        </w:rPr>
        <w:t>ogo partnera widoczne na wszystkich stadionach w lidze.</w:t>
      </w:r>
    </w:p>
    <w:p w14:paraId="45CD98E0" w14:textId="77777777" w:rsidR="00083BFD" w:rsidRPr="00083BFD" w:rsidRDefault="00083BFD" w:rsidP="00083BFD">
      <w:pPr>
        <w:pStyle w:val="Bezodstpw"/>
        <w:numPr>
          <w:ilvl w:val="0"/>
          <w:numId w:val="4"/>
        </w:numPr>
        <w:rPr>
          <w:rStyle w:val="Pogrubienie"/>
          <w:rFonts w:eastAsia="Times New Roman" w:cstheme="minorHAnsi"/>
          <w:b w:val="0"/>
          <w:lang w:eastAsia="pl-PL"/>
        </w:rPr>
      </w:pPr>
      <w:r w:rsidRPr="00083BFD">
        <w:rPr>
          <w:rStyle w:val="oypena"/>
          <w:rFonts w:cstheme="minorHAnsi"/>
          <w:color w:val="000000"/>
        </w:rPr>
        <w:t>Baner sponsora z przekierowaniem do jego strony na stronie internetowej ZZPN.</w:t>
      </w:r>
    </w:p>
    <w:p w14:paraId="74CBBA0F" w14:textId="302CBDE6" w:rsidR="00083BFD" w:rsidRDefault="00083BFD" w:rsidP="00083BFD">
      <w:pPr>
        <w:pStyle w:val="Bezodstpw"/>
        <w:numPr>
          <w:ilvl w:val="0"/>
          <w:numId w:val="4"/>
        </w:numPr>
        <w:rPr>
          <w:rStyle w:val="Pogrubienie"/>
          <w:rFonts w:eastAsia="Times New Roman" w:cstheme="minorHAnsi"/>
          <w:b w:val="0"/>
          <w:lang w:eastAsia="pl-PL"/>
        </w:rPr>
      </w:pPr>
      <w:r w:rsidRPr="00083BFD">
        <w:rPr>
          <w:rStyle w:val="Pogrubienie"/>
          <w:rFonts w:eastAsia="Times New Roman" w:cstheme="minorHAnsi"/>
          <w:b w:val="0"/>
          <w:lang w:eastAsia="pl-PL"/>
        </w:rPr>
        <w:t>inne propozycje – do ustalenia.</w:t>
      </w:r>
    </w:p>
    <w:p w14:paraId="5E830BCB" w14:textId="77777777" w:rsidR="00083BFD" w:rsidRPr="00083BFD" w:rsidRDefault="00083BFD" w:rsidP="00083BFD">
      <w:pPr>
        <w:pStyle w:val="Bezodstpw"/>
        <w:rPr>
          <w:rFonts w:eastAsia="Times New Roman" w:cstheme="minorHAnsi"/>
          <w:bCs/>
          <w:lang w:eastAsia="pl-PL"/>
        </w:rPr>
      </w:pPr>
    </w:p>
    <w:p w14:paraId="3D11879A" w14:textId="45A83105" w:rsidR="006319A7" w:rsidRDefault="00630A88" w:rsidP="00630A88">
      <w:pPr>
        <w:jc w:val="both"/>
      </w:pPr>
      <w:r w:rsidRPr="00630A88">
        <w:t>Wszystki</w:t>
      </w:r>
      <w:r>
        <w:t>ch</w:t>
      </w:r>
      <w:r w:rsidRPr="00630A88">
        <w:t xml:space="preserve"> zainteresowan</w:t>
      </w:r>
      <w:r>
        <w:t>ych</w:t>
      </w:r>
      <w:r w:rsidRPr="00630A88">
        <w:t xml:space="preserve"> zapraszamy do udziału w postępowaniu</w:t>
      </w:r>
      <w:r>
        <w:t xml:space="preserve"> konkursowym</w:t>
      </w:r>
      <w:r w:rsidR="007C4190">
        <w:t xml:space="preserve"> i składania ofert</w:t>
      </w:r>
      <w:r w:rsidRPr="00630A88">
        <w:t xml:space="preserve">. </w:t>
      </w:r>
      <w:r w:rsidR="00130B67">
        <w:t>W załączniku</w:t>
      </w:r>
      <w:r w:rsidRPr="00630A88">
        <w:t xml:space="preserve"> znajdują się </w:t>
      </w:r>
      <w:r w:rsidR="00A9214C">
        <w:t>najważniejsze warunki</w:t>
      </w:r>
      <w:r w:rsidRPr="00630A88">
        <w:t xml:space="preserve"> postępowania oraz formularz ofertow</w:t>
      </w:r>
      <w:r w:rsidR="007C4190">
        <w:t>y</w:t>
      </w:r>
      <w:r w:rsidR="00A9214C">
        <w:t>,</w:t>
      </w:r>
      <w:r w:rsidRPr="00630A88">
        <w:t xml:space="preserve"> który </w:t>
      </w:r>
      <w:r w:rsidR="00A9214C">
        <w:t>prosimy</w:t>
      </w:r>
      <w:r w:rsidRPr="00630A88">
        <w:t xml:space="preserve"> wypełnić i przesłać </w:t>
      </w:r>
      <w:r w:rsidR="00A9214C">
        <w:t>listownie</w:t>
      </w:r>
      <w:r w:rsidR="00130B67">
        <w:t xml:space="preserve"> lub przekazać osobiście</w:t>
      </w:r>
      <w:r w:rsidR="00083BFD">
        <w:t>,</w:t>
      </w:r>
      <w:r w:rsidR="00130B67">
        <w:t xml:space="preserve"> w szczelnie zamkniętej kopercie</w:t>
      </w:r>
      <w:r w:rsidR="00083BFD">
        <w:t>,</w:t>
      </w:r>
      <w:r w:rsidR="00A9214C">
        <w:t xml:space="preserve"> </w:t>
      </w:r>
      <w:r w:rsidR="00130B67">
        <w:t>do siedziby</w:t>
      </w:r>
      <w:r>
        <w:t xml:space="preserve"> </w:t>
      </w:r>
      <w:r w:rsidR="00A9214C">
        <w:t xml:space="preserve">ZZPN </w:t>
      </w:r>
      <w:r w:rsidR="00130B67">
        <w:t xml:space="preserve">przy ulicy Pocztowej 30/12 w Szczecinie, </w:t>
      </w:r>
      <w:r w:rsidRPr="007C4190">
        <w:rPr>
          <w:b/>
          <w:bCs/>
        </w:rPr>
        <w:t>w terminie do 1</w:t>
      </w:r>
      <w:r w:rsidR="00F25EC9">
        <w:rPr>
          <w:b/>
          <w:bCs/>
        </w:rPr>
        <w:t>5</w:t>
      </w:r>
      <w:r w:rsidRPr="007C4190">
        <w:rPr>
          <w:b/>
          <w:bCs/>
        </w:rPr>
        <w:t xml:space="preserve"> maja br.</w:t>
      </w:r>
      <w:r>
        <w:t xml:space="preserve"> /z dopiskiem KONKURS – SPONSOR TYTULARNY – LIGA …/</w:t>
      </w:r>
      <w:r w:rsidR="00A9214C">
        <w:t>.</w:t>
      </w:r>
    </w:p>
    <w:p w14:paraId="13DEA438" w14:textId="52DBC725" w:rsidR="00A9214C" w:rsidRDefault="00A9214C" w:rsidP="00630A88">
      <w:pPr>
        <w:jc w:val="both"/>
      </w:pPr>
      <w:r>
        <w:t xml:space="preserve">Informujemy, że </w:t>
      </w:r>
      <w:r w:rsidR="007C4190" w:rsidRPr="007C4190">
        <w:t>otwarcie kopert nastąpi komisyjnie</w:t>
      </w:r>
      <w:r w:rsidR="007C4190">
        <w:t>,</w:t>
      </w:r>
      <w:r w:rsidR="007C4190" w:rsidRPr="007C4190">
        <w:t xml:space="preserve"> </w:t>
      </w:r>
      <w:r w:rsidR="00130B67">
        <w:t xml:space="preserve">a </w:t>
      </w:r>
      <w:r>
        <w:t xml:space="preserve">złożone oferty rozpatrywane będą przez powołaną Komisję </w:t>
      </w:r>
      <w:r w:rsidR="00130B67">
        <w:t>K</w:t>
      </w:r>
      <w:r>
        <w:t xml:space="preserve">onkursową ZZPN w </w:t>
      </w:r>
      <w:r w:rsidR="001F0C57">
        <w:t>ciągu 7 dni od zakończenia procesu składania ofert</w:t>
      </w:r>
      <w:r>
        <w:t xml:space="preserve">.    </w:t>
      </w:r>
    </w:p>
    <w:p w14:paraId="44309DF6" w14:textId="16A8AFE6" w:rsidR="007C4190" w:rsidRDefault="007C4190" w:rsidP="00630A88">
      <w:pPr>
        <w:jc w:val="both"/>
      </w:pPr>
      <w:r w:rsidRPr="007C4190">
        <w:rPr>
          <w:b/>
          <w:bCs/>
        </w:rPr>
        <w:t xml:space="preserve">Załącznik nr 1 </w:t>
      </w:r>
      <w:r>
        <w:t>– FORMULARZ OFERTY</w:t>
      </w:r>
    </w:p>
    <w:sectPr w:rsidR="007C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C7D0A"/>
    <w:multiLevelType w:val="hybridMultilevel"/>
    <w:tmpl w:val="6076F0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0C75"/>
    <w:multiLevelType w:val="hybridMultilevel"/>
    <w:tmpl w:val="3634D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F5A8A"/>
    <w:multiLevelType w:val="hybridMultilevel"/>
    <w:tmpl w:val="5F6C381E"/>
    <w:lvl w:ilvl="0" w:tplc="1840A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74F3348"/>
    <w:multiLevelType w:val="hybridMultilevel"/>
    <w:tmpl w:val="411AD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1076797">
    <w:abstractNumId w:val="1"/>
  </w:num>
  <w:num w:numId="2" w16cid:durableId="1542355356">
    <w:abstractNumId w:val="2"/>
  </w:num>
  <w:num w:numId="3" w16cid:durableId="1432823188">
    <w:abstractNumId w:val="3"/>
  </w:num>
  <w:num w:numId="4" w16cid:durableId="242960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57"/>
    <w:rsid w:val="00083BFD"/>
    <w:rsid w:val="00130B67"/>
    <w:rsid w:val="001F0C57"/>
    <w:rsid w:val="002D4CCF"/>
    <w:rsid w:val="00630A88"/>
    <w:rsid w:val="006319A7"/>
    <w:rsid w:val="007536E5"/>
    <w:rsid w:val="007906AC"/>
    <w:rsid w:val="007C4190"/>
    <w:rsid w:val="008B6757"/>
    <w:rsid w:val="009D2E4A"/>
    <w:rsid w:val="00A9214C"/>
    <w:rsid w:val="00BC06AF"/>
    <w:rsid w:val="00E60CF7"/>
    <w:rsid w:val="00F25EC9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6459"/>
  <w15:chartTrackingRefBased/>
  <w15:docId w15:val="{1A0DF98F-A133-433E-9BCD-48F4DFD4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A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3BFD"/>
    <w:rPr>
      <w:b/>
      <w:bCs/>
    </w:rPr>
  </w:style>
  <w:style w:type="paragraph" w:styleId="Bezodstpw">
    <w:name w:val="No Spacing"/>
    <w:uiPriority w:val="1"/>
    <w:qFormat/>
    <w:rsid w:val="00083BFD"/>
    <w:pPr>
      <w:spacing w:after="0" w:line="240" w:lineRule="auto"/>
    </w:pPr>
    <w:rPr>
      <w:kern w:val="0"/>
      <w14:ligatures w14:val="none"/>
    </w:rPr>
  </w:style>
  <w:style w:type="character" w:customStyle="1" w:styleId="oypena">
    <w:name w:val="oypena"/>
    <w:basedOn w:val="Domylnaczcionkaakapitu"/>
    <w:rsid w:val="0008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1825</Characters>
  <Application>Microsoft Office Word</Application>
  <DocSecurity>0</DocSecurity>
  <Lines>43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Podgórski</dc:creator>
  <cp:keywords/>
  <dc:description/>
  <cp:lastModifiedBy>Łukasz Czerwiński</cp:lastModifiedBy>
  <cp:revision>3</cp:revision>
  <dcterms:created xsi:type="dcterms:W3CDTF">2024-04-24T12:48:00Z</dcterms:created>
  <dcterms:modified xsi:type="dcterms:W3CDTF">2024-04-26T11:13:00Z</dcterms:modified>
</cp:coreProperties>
</file>